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9F" w:rsidRPr="00250741" w:rsidRDefault="007C749F" w:rsidP="00877CB1">
      <w:pPr>
        <w:pStyle w:val="ConsPlusNormal"/>
        <w:jc w:val="right"/>
        <w:outlineLvl w:val="1"/>
        <w:rPr>
          <w:sz w:val="22"/>
          <w:szCs w:val="22"/>
        </w:rPr>
      </w:pPr>
      <w:r w:rsidRPr="00250741">
        <w:rPr>
          <w:sz w:val="22"/>
          <w:szCs w:val="22"/>
        </w:rPr>
        <w:t xml:space="preserve">Приложение </w:t>
      </w:r>
      <w:r w:rsidR="00250741" w:rsidRPr="00250741">
        <w:rPr>
          <w:sz w:val="22"/>
          <w:szCs w:val="22"/>
        </w:rPr>
        <w:t>№</w:t>
      </w:r>
      <w:r w:rsidRPr="00250741">
        <w:rPr>
          <w:sz w:val="22"/>
          <w:szCs w:val="22"/>
        </w:rPr>
        <w:t>7</w:t>
      </w:r>
    </w:p>
    <w:p w:rsidR="007C749F" w:rsidRPr="00250741" w:rsidRDefault="007C749F" w:rsidP="00877CB1">
      <w:pPr>
        <w:pStyle w:val="ConsPlusNormal"/>
        <w:jc w:val="right"/>
        <w:rPr>
          <w:sz w:val="22"/>
          <w:szCs w:val="22"/>
        </w:rPr>
      </w:pPr>
      <w:r w:rsidRPr="00250741">
        <w:rPr>
          <w:sz w:val="22"/>
          <w:szCs w:val="22"/>
        </w:rPr>
        <w:t>к Единым стандартам</w:t>
      </w:r>
    </w:p>
    <w:p w:rsidR="007C749F" w:rsidRPr="00250741" w:rsidRDefault="007C749F" w:rsidP="00877CB1">
      <w:pPr>
        <w:pStyle w:val="ConsPlusNormal"/>
        <w:jc w:val="right"/>
        <w:rPr>
          <w:sz w:val="22"/>
          <w:szCs w:val="22"/>
        </w:rPr>
      </w:pPr>
      <w:r w:rsidRPr="00250741">
        <w:rPr>
          <w:sz w:val="22"/>
          <w:szCs w:val="22"/>
        </w:rPr>
        <w:t>качества обслуживания сетевыми</w:t>
      </w:r>
    </w:p>
    <w:p w:rsidR="007C749F" w:rsidRPr="00250741" w:rsidRDefault="007C749F" w:rsidP="00877CB1">
      <w:pPr>
        <w:pStyle w:val="ConsPlusNormal"/>
        <w:jc w:val="right"/>
        <w:rPr>
          <w:sz w:val="22"/>
          <w:szCs w:val="22"/>
        </w:rPr>
      </w:pPr>
      <w:r w:rsidRPr="00250741">
        <w:rPr>
          <w:sz w:val="22"/>
          <w:szCs w:val="22"/>
        </w:rPr>
        <w:t>организациями потребителей</w:t>
      </w:r>
    </w:p>
    <w:p w:rsidR="007C749F" w:rsidRPr="00250741" w:rsidRDefault="007C749F" w:rsidP="00877CB1">
      <w:pPr>
        <w:pStyle w:val="ConsPlusNormal"/>
        <w:jc w:val="right"/>
        <w:rPr>
          <w:sz w:val="22"/>
          <w:szCs w:val="22"/>
        </w:rPr>
      </w:pPr>
      <w:r w:rsidRPr="00250741">
        <w:rPr>
          <w:sz w:val="22"/>
          <w:szCs w:val="22"/>
        </w:rPr>
        <w:t>услуг сетевых организаций</w:t>
      </w:r>
    </w:p>
    <w:p w:rsidR="007C749F" w:rsidRPr="00250741" w:rsidRDefault="007C749F" w:rsidP="00877CB1">
      <w:pPr>
        <w:pStyle w:val="ConsPlusNormal"/>
        <w:rPr>
          <w:sz w:val="22"/>
          <w:szCs w:val="22"/>
        </w:rPr>
      </w:pP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877CB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650"/>
      <w:bookmarkEnd w:id="0"/>
      <w:r w:rsidRPr="00250741">
        <w:rPr>
          <w:rFonts w:ascii="Times New Roman" w:hAnsi="Times New Roman" w:cs="Times New Roman"/>
          <w:sz w:val="22"/>
          <w:szCs w:val="22"/>
        </w:rPr>
        <w:t>Информация о качестве обслуживания потребителей</w:t>
      </w:r>
    </w:p>
    <w:p w:rsidR="007C749F" w:rsidRPr="00250741" w:rsidRDefault="007C749F" w:rsidP="00877CB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50741">
        <w:rPr>
          <w:rFonts w:ascii="Times New Roman" w:hAnsi="Times New Roman" w:cs="Times New Roman"/>
          <w:sz w:val="22"/>
          <w:szCs w:val="22"/>
        </w:rPr>
        <w:t>услуг за</w:t>
      </w:r>
      <w:r w:rsidR="00250741">
        <w:rPr>
          <w:rFonts w:ascii="Times New Roman" w:hAnsi="Times New Roman" w:cs="Times New Roman"/>
          <w:sz w:val="22"/>
          <w:szCs w:val="22"/>
        </w:rPr>
        <w:t xml:space="preserve"> 201</w:t>
      </w:r>
      <w:r w:rsidR="00D02D55">
        <w:rPr>
          <w:rFonts w:ascii="Times New Roman" w:hAnsi="Times New Roman" w:cs="Times New Roman"/>
          <w:sz w:val="22"/>
          <w:szCs w:val="22"/>
        </w:rPr>
        <w:t>9</w:t>
      </w:r>
      <w:r w:rsidRPr="00250741">
        <w:rPr>
          <w:rFonts w:ascii="Times New Roman" w:hAnsi="Times New Roman" w:cs="Times New Roman"/>
          <w:sz w:val="22"/>
          <w:szCs w:val="22"/>
        </w:rPr>
        <w:t xml:space="preserve"> год</w:t>
      </w:r>
      <w:r w:rsidR="00D02D55" w:rsidRPr="00D02D5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02D55" w:rsidRPr="00250741">
        <w:rPr>
          <w:rFonts w:ascii="Times New Roman" w:hAnsi="Times New Roman" w:cs="Times New Roman"/>
          <w:sz w:val="22"/>
          <w:szCs w:val="22"/>
          <w:u w:val="single"/>
        </w:rPr>
        <w:t>МУП «ЖКХ Селенга»</w:t>
      </w:r>
    </w:p>
    <w:p w:rsidR="007C749F" w:rsidRPr="00250741" w:rsidRDefault="00D02D55" w:rsidP="00877CB1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</w:t>
      </w:r>
      <w:r w:rsidR="007C749F" w:rsidRPr="00250741">
        <w:rPr>
          <w:rFonts w:ascii="Times New Roman" w:hAnsi="Times New Roman" w:cs="Times New Roman"/>
          <w:sz w:val="22"/>
          <w:szCs w:val="22"/>
          <w:vertAlign w:val="superscript"/>
        </w:rPr>
        <w:t>(наименование сетевой организации)</w:t>
      </w:r>
    </w:p>
    <w:p w:rsidR="007C749F" w:rsidRPr="00250741" w:rsidRDefault="007C749F" w:rsidP="00877CB1">
      <w:pPr>
        <w:pStyle w:val="ConsPlusNormal"/>
        <w:jc w:val="center"/>
        <w:rPr>
          <w:sz w:val="22"/>
          <w:szCs w:val="22"/>
        </w:rPr>
      </w:pPr>
    </w:p>
    <w:p w:rsidR="007C749F" w:rsidRPr="00250741" w:rsidRDefault="007C749F" w:rsidP="00877CB1">
      <w:pPr>
        <w:pStyle w:val="ConsPlusNormal"/>
        <w:jc w:val="center"/>
        <w:outlineLvl w:val="2"/>
        <w:rPr>
          <w:sz w:val="22"/>
          <w:szCs w:val="22"/>
        </w:rPr>
      </w:pPr>
      <w:r w:rsidRPr="00250741">
        <w:rPr>
          <w:sz w:val="22"/>
          <w:szCs w:val="22"/>
        </w:rPr>
        <w:t>1. Общая информация о сетевой организации</w:t>
      </w: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877CB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г</w:t>
      </w:r>
      <w:r w:rsidR="00C9288F">
        <w:rPr>
          <w:sz w:val="22"/>
          <w:szCs w:val="22"/>
        </w:rPr>
        <w:t xml:space="preserve">оду, предшествующему отчетному </w:t>
      </w:r>
      <w:r w:rsidR="00B20004">
        <w:rPr>
          <w:sz w:val="22"/>
          <w:szCs w:val="22"/>
        </w:rPr>
        <w:t xml:space="preserve">– </w:t>
      </w:r>
      <w:r w:rsidR="00D02D55">
        <w:rPr>
          <w:sz w:val="22"/>
          <w:szCs w:val="22"/>
        </w:rPr>
        <w:t>1918</w:t>
      </w:r>
      <w:r w:rsidR="00B20004" w:rsidRPr="00C9288F">
        <w:rPr>
          <w:sz w:val="22"/>
          <w:szCs w:val="22"/>
        </w:rPr>
        <w:t xml:space="preserve"> шт (категорий 1, 2, 3) </w:t>
      </w:r>
      <w:r w:rsidR="00C9288F">
        <w:rPr>
          <w:sz w:val="22"/>
          <w:szCs w:val="22"/>
        </w:rPr>
        <w:t xml:space="preserve">СН2 – </w:t>
      </w:r>
      <w:r w:rsidR="00D02D55">
        <w:rPr>
          <w:sz w:val="22"/>
          <w:szCs w:val="22"/>
        </w:rPr>
        <w:t>57</w:t>
      </w:r>
      <w:r w:rsidR="00C9288F">
        <w:rPr>
          <w:sz w:val="22"/>
          <w:szCs w:val="22"/>
        </w:rPr>
        <w:t xml:space="preserve"> шт. НН-1</w:t>
      </w:r>
      <w:r w:rsidR="00D02D55">
        <w:rPr>
          <w:sz w:val="22"/>
          <w:szCs w:val="22"/>
        </w:rPr>
        <w:t>861</w:t>
      </w:r>
      <w:r w:rsidR="00C9288F">
        <w:rPr>
          <w:sz w:val="22"/>
          <w:szCs w:val="22"/>
        </w:rPr>
        <w:t xml:space="preserve"> шт. </w:t>
      </w:r>
      <w:r w:rsidR="00B20004" w:rsidRPr="00B20004">
        <w:rPr>
          <w:sz w:val="22"/>
          <w:szCs w:val="22"/>
        </w:rPr>
        <w:t>Изменение динамики в 201</w:t>
      </w:r>
      <w:r w:rsidR="00D02D55">
        <w:rPr>
          <w:sz w:val="22"/>
          <w:szCs w:val="22"/>
        </w:rPr>
        <w:t>9</w:t>
      </w:r>
      <w:r w:rsidR="00B20004" w:rsidRPr="00B20004">
        <w:rPr>
          <w:sz w:val="22"/>
          <w:szCs w:val="22"/>
        </w:rPr>
        <w:t xml:space="preserve"> г. по отношению к 201</w:t>
      </w:r>
      <w:r w:rsidR="00D02D55">
        <w:rPr>
          <w:sz w:val="22"/>
          <w:szCs w:val="22"/>
        </w:rPr>
        <w:t>8</w:t>
      </w:r>
      <w:r w:rsidR="00B20004" w:rsidRPr="00B20004">
        <w:rPr>
          <w:sz w:val="22"/>
          <w:szCs w:val="22"/>
        </w:rPr>
        <w:t xml:space="preserve"> </w:t>
      </w:r>
      <w:proofErr w:type="gramStart"/>
      <w:r w:rsidR="00B20004" w:rsidRPr="00B20004">
        <w:rPr>
          <w:sz w:val="22"/>
          <w:szCs w:val="22"/>
        </w:rPr>
        <w:t>г,  не</w:t>
      </w:r>
      <w:proofErr w:type="gramEnd"/>
      <w:r w:rsidR="00B20004" w:rsidRPr="00B20004">
        <w:rPr>
          <w:sz w:val="22"/>
          <w:szCs w:val="22"/>
        </w:rPr>
        <w:t xml:space="preserve"> прослеживалось.</w:t>
      </w:r>
    </w:p>
    <w:p w:rsidR="007C749F" w:rsidRPr="00250741" w:rsidRDefault="007C749F" w:rsidP="00877CB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1.2. 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году, предшествующему отчетному, заполняется в произвольной форме.</w:t>
      </w:r>
      <w:r w:rsidR="00C9288F">
        <w:rPr>
          <w:sz w:val="22"/>
          <w:szCs w:val="22"/>
        </w:rPr>
        <w:t xml:space="preserve">  Точек поставки всего: 1</w:t>
      </w:r>
      <w:r w:rsidR="00D02D55">
        <w:rPr>
          <w:sz w:val="22"/>
          <w:szCs w:val="22"/>
        </w:rPr>
        <w:t xml:space="preserve">918 шт., из них </w:t>
      </w:r>
      <w:proofErr w:type="gramStart"/>
      <w:r w:rsidR="00D02D55">
        <w:rPr>
          <w:sz w:val="22"/>
          <w:szCs w:val="22"/>
        </w:rPr>
        <w:t>физ.лица</w:t>
      </w:r>
      <w:proofErr w:type="gramEnd"/>
      <w:r w:rsidR="00D02D55">
        <w:rPr>
          <w:sz w:val="22"/>
          <w:szCs w:val="22"/>
        </w:rPr>
        <w:t xml:space="preserve"> – 1323</w:t>
      </w:r>
      <w:r w:rsidR="00C9288F">
        <w:rPr>
          <w:sz w:val="22"/>
          <w:szCs w:val="22"/>
        </w:rPr>
        <w:t xml:space="preserve"> шт., юр.лица – 456 шт., МКД – 139 шт.</w:t>
      </w:r>
    </w:p>
    <w:p w:rsidR="007C749F" w:rsidRPr="00250741" w:rsidRDefault="007C749F" w:rsidP="00877CB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1.3. Информация об объектах электросетевого хозяйства сетевой организации: длина воздушных линий</w:t>
      </w:r>
      <w:r w:rsidR="00B20004">
        <w:rPr>
          <w:sz w:val="22"/>
          <w:szCs w:val="22"/>
        </w:rPr>
        <w:t xml:space="preserve"> – ВЛ-0,4 кВ – 97,557 км., ВЛ-6 кВ – 19,353 км., </w:t>
      </w:r>
      <w:r w:rsidRPr="00250741">
        <w:rPr>
          <w:sz w:val="22"/>
          <w:szCs w:val="22"/>
        </w:rPr>
        <w:t xml:space="preserve">и кабельных линий </w:t>
      </w:r>
      <w:r w:rsidR="00B20004">
        <w:rPr>
          <w:sz w:val="22"/>
          <w:szCs w:val="22"/>
        </w:rPr>
        <w:t>– КЛ-0,4 кВ 112,20 км., КЛ-6 кВ – 20,077 км.,</w:t>
      </w:r>
      <w:r w:rsidRPr="00250741">
        <w:rPr>
          <w:sz w:val="22"/>
          <w:szCs w:val="22"/>
        </w:rPr>
        <w:t xml:space="preserve"> количество подстанций 6(</w:t>
      </w:r>
      <w:r w:rsidR="00B20004">
        <w:rPr>
          <w:sz w:val="22"/>
          <w:szCs w:val="22"/>
        </w:rPr>
        <w:t>0,4</w:t>
      </w:r>
      <w:r w:rsidRPr="00250741">
        <w:rPr>
          <w:sz w:val="22"/>
          <w:szCs w:val="22"/>
        </w:rPr>
        <w:t xml:space="preserve">) кВ </w:t>
      </w:r>
      <w:r w:rsidR="00B20004">
        <w:rPr>
          <w:sz w:val="22"/>
          <w:szCs w:val="22"/>
        </w:rPr>
        <w:t>– 47 шт.</w:t>
      </w:r>
    </w:p>
    <w:p w:rsidR="007C749F" w:rsidRPr="00250741" w:rsidRDefault="007C749F" w:rsidP="00877CB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 xml:space="preserve">1.4. Уровень физического износа объектов электросетевого хозяйства сетевой организации </w:t>
      </w:r>
      <w:r w:rsidR="00C04A10">
        <w:rPr>
          <w:sz w:val="22"/>
          <w:szCs w:val="22"/>
        </w:rPr>
        <w:t xml:space="preserve"> - 80%</w:t>
      </w:r>
      <w:r w:rsidRPr="00250741">
        <w:rPr>
          <w:sz w:val="22"/>
          <w:szCs w:val="22"/>
        </w:rPr>
        <w:t>.</w:t>
      </w: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877CB1">
      <w:pPr>
        <w:pStyle w:val="ConsPlusNormal"/>
        <w:jc w:val="center"/>
        <w:outlineLvl w:val="2"/>
        <w:rPr>
          <w:sz w:val="22"/>
          <w:szCs w:val="22"/>
        </w:rPr>
      </w:pPr>
      <w:r w:rsidRPr="00250741">
        <w:rPr>
          <w:sz w:val="22"/>
          <w:szCs w:val="22"/>
        </w:rPr>
        <w:t>2. Информация о качестве услуг по передаче</w:t>
      </w:r>
    </w:p>
    <w:p w:rsidR="007C749F" w:rsidRPr="00250741" w:rsidRDefault="007C749F" w:rsidP="00877CB1">
      <w:pPr>
        <w:pStyle w:val="ConsPlusNormal"/>
        <w:jc w:val="center"/>
        <w:rPr>
          <w:sz w:val="22"/>
          <w:szCs w:val="22"/>
        </w:rPr>
      </w:pPr>
      <w:r w:rsidRPr="00250741">
        <w:rPr>
          <w:sz w:val="22"/>
          <w:szCs w:val="22"/>
        </w:rPr>
        <w:t>электрической энергии</w:t>
      </w: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877CB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6440"/>
        <w:gridCol w:w="835"/>
        <w:gridCol w:w="1192"/>
        <w:gridCol w:w="1322"/>
      </w:tblGrid>
      <w:tr w:rsidR="007C749F" w:rsidRPr="00250741" w:rsidTr="00431B26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N</w:t>
            </w:r>
          </w:p>
        </w:tc>
        <w:tc>
          <w:tcPr>
            <w:tcW w:w="3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</w:t>
            </w: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Значение показателя, годы</w:t>
            </w:r>
          </w:p>
        </w:tc>
      </w:tr>
      <w:tr w:rsidR="007C749F" w:rsidRPr="00250741" w:rsidTr="00431B26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8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продолжительности прекращений передачи электрической энергии (</w:t>
            </w:r>
            <w:r w:rsidRPr="00250741">
              <w:rPr>
                <w:noProof/>
                <w:position w:val="-9"/>
                <w:sz w:val="22"/>
                <w:szCs w:val="22"/>
              </w:rPr>
              <w:drawing>
                <wp:inline distT="0" distB="0" distL="0" distR="0">
                  <wp:extent cx="495300" cy="2762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0741">
              <w:rPr>
                <w:sz w:val="22"/>
                <w:szCs w:val="22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C749F" w:rsidRPr="00250741">
              <w:rPr>
                <w:sz w:val="22"/>
                <w:szCs w:val="22"/>
              </w:rPr>
              <w:t>1.1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 (110 кВ и выше)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1.2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 (35 - 60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1.3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 (1 - 20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1.4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 (до 1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частоты прекращений передачи электрической энергии (</w:t>
            </w:r>
            <w:r w:rsidRPr="00250741">
              <w:rPr>
                <w:noProof/>
                <w:position w:val="-9"/>
                <w:sz w:val="22"/>
                <w:szCs w:val="22"/>
              </w:rPr>
              <w:drawing>
                <wp:inline distT="0" distB="0" distL="0" distR="0">
                  <wp:extent cx="457200" cy="2762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0741">
              <w:rPr>
                <w:sz w:val="22"/>
                <w:szCs w:val="22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 (110 кВ и выше)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 (35 - 60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2.3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 (1 - 20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2.4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 (до 1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250741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71437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0741">
              <w:rPr>
                <w:sz w:val="22"/>
                <w:szCs w:val="22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 (110 кВ и выше)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3.2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 (35 - 60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3.3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 (1 - 20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3.4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 (до 1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Pr="00250741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72390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0741">
              <w:rPr>
                <w:sz w:val="22"/>
                <w:szCs w:val="22"/>
              </w:rPr>
              <w:t>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4.1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 (110 кВ и выше)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4.2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 (35 - 60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4.3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 (1 - 20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4.4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right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 (до 1 кВ)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49F" w:rsidRPr="00250741" w:rsidTr="00431B26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5.1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p w:rsidR="00250741" w:rsidRPr="00250741" w:rsidRDefault="00250741" w:rsidP="00877CB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877CB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  <w:sectPr w:rsidR="007C749F" w:rsidRPr="00250741" w:rsidSect="007C749F">
          <w:headerReference w:type="default" r:id="rId12"/>
          <w:footerReference w:type="default" r:id="rId13"/>
          <w:pgSz w:w="11906" w:h="16838"/>
          <w:pgMar w:top="568" w:right="566" w:bottom="426" w:left="1133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"/>
        <w:gridCol w:w="1394"/>
        <w:gridCol w:w="532"/>
        <w:gridCol w:w="566"/>
        <w:gridCol w:w="566"/>
        <w:gridCol w:w="532"/>
        <w:gridCol w:w="451"/>
        <w:gridCol w:w="566"/>
        <w:gridCol w:w="566"/>
        <w:gridCol w:w="462"/>
        <w:gridCol w:w="532"/>
        <w:gridCol w:w="566"/>
        <w:gridCol w:w="566"/>
        <w:gridCol w:w="532"/>
        <w:gridCol w:w="451"/>
        <w:gridCol w:w="566"/>
        <w:gridCol w:w="566"/>
        <w:gridCol w:w="462"/>
        <w:gridCol w:w="2171"/>
        <w:gridCol w:w="1735"/>
      </w:tblGrid>
      <w:tr w:rsidR="00250741" w:rsidRPr="00250741" w:rsidTr="00C04A10">
        <w:tc>
          <w:tcPr>
            <w:tcW w:w="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lastRenderedPageBreak/>
              <w:t>N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Структурная единица сетевой организации</w:t>
            </w:r>
          </w:p>
        </w:tc>
        <w:tc>
          <w:tcPr>
            <w:tcW w:w="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продолжительности прекращений передачи электрической энергии, </w:t>
            </w:r>
            <w:r w:rsidRPr="00250741">
              <w:rPr>
                <w:noProof/>
                <w:position w:val="-9"/>
                <w:sz w:val="22"/>
                <w:szCs w:val="22"/>
              </w:rPr>
              <w:drawing>
                <wp:inline distT="0" distB="0" distL="0" distR="0">
                  <wp:extent cx="495300" cy="2762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частоты прекращений передачи электрической энергии, </w:t>
            </w:r>
            <w:r w:rsidRPr="00250741">
              <w:rPr>
                <w:noProof/>
                <w:position w:val="-9"/>
                <w:sz w:val="22"/>
                <w:szCs w:val="22"/>
              </w:rPr>
              <w:drawing>
                <wp:inline distT="0" distB="0" distL="0" distR="0">
                  <wp:extent cx="457200" cy="2762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7143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>
                  <wp:extent cx="72390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7C749F" w:rsidRPr="00250741" w:rsidTr="00431B26">
        <w:tc>
          <w:tcPr>
            <w:tcW w:w="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ВН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СН2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НН</w:t>
            </w: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C749F" w:rsidRPr="00250741" w:rsidTr="00431B26"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9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18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20</w:t>
            </w:r>
          </w:p>
        </w:tc>
      </w:tr>
      <w:tr w:rsidR="007C749F" w:rsidRPr="00250741" w:rsidTr="00431B26"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431B26" w:rsidP="00877CB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«ЖКХ Селенга»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431B26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FE1F9C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49F" w:rsidRPr="00250741" w:rsidRDefault="00FE1F9C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053B4F">
              <w:t>Реконструкция ВЛ, КЛ, ППР оборудования</w:t>
            </w:r>
          </w:p>
        </w:tc>
      </w:tr>
      <w:tr w:rsidR="00C04A10" w:rsidRPr="00250741" w:rsidTr="00431B26"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n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10" w:rsidRPr="00250741" w:rsidRDefault="00C04A10" w:rsidP="00877CB1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Всего по сетевой организации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C04A1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FE1F9C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A10" w:rsidRPr="00250741" w:rsidRDefault="00FE1F9C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053B4F">
              <w:t>Реконструкция ВЛ, КЛ, ППР оборудования</w:t>
            </w:r>
          </w:p>
        </w:tc>
      </w:tr>
    </w:tbl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877CB1">
      <w:pPr>
        <w:tabs>
          <w:tab w:val="left" w:pos="2254"/>
        </w:tabs>
        <w:spacing w:line="240" w:lineRule="auto"/>
        <w:rPr>
          <w:rFonts w:ascii="Times New Roman" w:hAnsi="Times New Roman" w:cs="Times New Roman"/>
        </w:rPr>
      </w:pPr>
      <w:r w:rsidRPr="00250741">
        <w:rPr>
          <w:rFonts w:ascii="Times New Roman" w:hAnsi="Times New Roman" w:cs="Times New Roman"/>
        </w:rPr>
        <w:tab/>
      </w:r>
    </w:p>
    <w:p w:rsidR="007C749F" w:rsidRPr="00250741" w:rsidRDefault="007C749F" w:rsidP="00877CB1">
      <w:pPr>
        <w:tabs>
          <w:tab w:val="left" w:pos="2254"/>
        </w:tabs>
        <w:spacing w:line="240" w:lineRule="auto"/>
        <w:rPr>
          <w:rFonts w:ascii="Times New Roman" w:hAnsi="Times New Roman" w:cs="Times New Roman"/>
        </w:rPr>
        <w:sectPr w:rsidR="007C749F" w:rsidRPr="00250741">
          <w:headerReference w:type="default" r:id="rId15"/>
          <w:footerReference w:type="default" r:id="rId1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r w:rsidRPr="00250741">
        <w:rPr>
          <w:rFonts w:ascii="Times New Roman" w:hAnsi="Times New Roman" w:cs="Times New Roman"/>
        </w:rPr>
        <w:tab/>
      </w:r>
    </w:p>
    <w:p w:rsidR="007C749F" w:rsidRPr="00250741" w:rsidRDefault="007C749F" w:rsidP="00877CB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lastRenderedPageBreak/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периоде, заполняется в произвольной форме.</w:t>
      </w:r>
    </w:p>
    <w:p w:rsidR="007C749F" w:rsidRPr="00250741" w:rsidRDefault="007C749F" w:rsidP="00877CB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2.4. Прочая информация, которую сетевая организация считает целесообразной для включения в отчет, касающаяся качества оказания услуг по передаче электрической энергии, заполняется в произвольной форме.</w:t>
      </w: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877CB1">
      <w:pPr>
        <w:pStyle w:val="ConsPlusNormal"/>
        <w:jc w:val="center"/>
        <w:outlineLvl w:val="2"/>
        <w:rPr>
          <w:sz w:val="22"/>
          <w:szCs w:val="22"/>
        </w:rPr>
      </w:pPr>
      <w:r w:rsidRPr="00250741">
        <w:rPr>
          <w:sz w:val="22"/>
          <w:szCs w:val="22"/>
        </w:rPr>
        <w:t>3. Информация о качестве услуг</w:t>
      </w:r>
    </w:p>
    <w:p w:rsidR="007C749F" w:rsidRPr="00250741" w:rsidRDefault="007C749F" w:rsidP="00877CB1">
      <w:pPr>
        <w:pStyle w:val="ConsPlusNormal"/>
        <w:jc w:val="center"/>
        <w:rPr>
          <w:sz w:val="22"/>
          <w:szCs w:val="22"/>
        </w:rPr>
      </w:pPr>
      <w:r w:rsidRPr="00250741">
        <w:rPr>
          <w:sz w:val="22"/>
          <w:szCs w:val="22"/>
        </w:rPr>
        <w:t>по технологическому присоединению</w:t>
      </w: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877CB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3.1. 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 уровням напряжения на основании инвестиционной программы такой организации, заполняется в произвольной форме.</w:t>
      </w:r>
    </w:p>
    <w:p w:rsidR="007C749F" w:rsidRPr="00250741" w:rsidRDefault="007C749F" w:rsidP="00877CB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7C749F" w:rsidRPr="00250741" w:rsidRDefault="007C749F" w:rsidP="00877CB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заполняется в произвольной форме.</w:t>
      </w:r>
    </w:p>
    <w:p w:rsidR="007C749F" w:rsidRPr="00250741" w:rsidRDefault="007C749F" w:rsidP="00877CB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3.4. Сведения о качестве услуг по технологическому присоединению к электрическим сетям сетевой организации.</w:t>
      </w: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  <w:sectPr w:rsidR="007C749F" w:rsidRPr="00250741" w:rsidSect="00406584">
          <w:headerReference w:type="default" r:id="rId17"/>
          <w:footerReference w:type="default" r:id="rId18"/>
          <w:pgSz w:w="11906" w:h="16838"/>
          <w:pgMar w:top="1135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2038"/>
        <w:gridCol w:w="539"/>
        <w:gridCol w:w="649"/>
        <w:gridCol w:w="868"/>
        <w:gridCol w:w="504"/>
        <w:gridCol w:w="644"/>
        <w:gridCol w:w="867"/>
        <w:gridCol w:w="504"/>
        <w:gridCol w:w="672"/>
        <w:gridCol w:w="868"/>
        <w:gridCol w:w="518"/>
        <w:gridCol w:w="686"/>
        <w:gridCol w:w="910"/>
        <w:gridCol w:w="546"/>
        <w:gridCol w:w="713"/>
        <w:gridCol w:w="882"/>
        <w:gridCol w:w="714"/>
      </w:tblGrid>
      <w:tr w:rsidR="007C749F" w:rsidRPr="00250741" w:rsidTr="00877CB1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lastRenderedPageBreak/>
              <w:t>N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Показатель</w:t>
            </w:r>
          </w:p>
        </w:tc>
        <w:tc>
          <w:tcPr>
            <w:tcW w:w="103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Всего</w:t>
            </w:r>
          </w:p>
        </w:tc>
      </w:tr>
      <w:tr w:rsidR="007C749F" w:rsidRPr="00250741" w:rsidTr="00877CB1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до 15 кВт включительно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свыше 15 кВт и до 150 кВт включительно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свыше 150 кВт и менее 670 кВт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не менее 670 кВт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объекты по производству электрической энергии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406584" w:rsidRPr="00250741" w:rsidTr="00877CB1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877CB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877CB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9</w:t>
            </w:r>
          </w:p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(текущий год)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9</w:t>
            </w:r>
          </w:p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(текущий год)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9</w:t>
            </w:r>
          </w:p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(текущий год)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9</w:t>
            </w:r>
          </w:p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(текущий год)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9</w:t>
            </w:r>
          </w:p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(текущий год)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06584" w:rsidRPr="00250741" w:rsidTr="00877C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18</w:t>
            </w:r>
          </w:p>
        </w:tc>
      </w:tr>
      <w:tr w:rsidR="00406584" w:rsidRPr="00250741" w:rsidTr="00877C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F003A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912632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F003A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06584" w:rsidRPr="00250741" w:rsidTr="00877C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F003A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F003A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06584" w:rsidRPr="00250741" w:rsidTr="00877C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 xml:space="preserve">Число заявок на технологическое присоединение, по которым направлен проект договора об осуществлении </w:t>
            </w:r>
            <w:r w:rsidRPr="00250741">
              <w:rPr>
                <w:sz w:val="22"/>
                <w:szCs w:val="22"/>
              </w:rPr>
              <w:lastRenderedPageBreak/>
              <w:t>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84" w:rsidRPr="00250741" w:rsidRDefault="00406584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02D55" w:rsidRPr="00250741" w:rsidTr="00877C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 вине сетевой организации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02D55" w:rsidRPr="00250741" w:rsidTr="00877C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 вине сторонних лиц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02D55" w:rsidRPr="00250741" w:rsidTr="00877C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F003A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02D55" w:rsidRPr="00250741" w:rsidTr="00877C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Число заключенных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F003A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F003A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02D55" w:rsidRPr="00250741" w:rsidTr="00877C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 xml:space="preserve">Число исполненных договоров об </w:t>
            </w:r>
            <w:r w:rsidRPr="00250741">
              <w:rPr>
                <w:sz w:val="22"/>
                <w:szCs w:val="22"/>
              </w:rPr>
              <w:lastRenderedPageBreak/>
              <w:t>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F003A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F003A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02D55" w:rsidRPr="00250741" w:rsidTr="00877C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02D55" w:rsidRPr="00250741" w:rsidTr="00877C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7.1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 вине сетевой организации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02D55" w:rsidRPr="00250741" w:rsidTr="00877C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7.2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 вине заявителя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02D55" w:rsidRPr="00250741" w:rsidTr="00877C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D02D55" w:rsidP="00877CB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55" w:rsidRPr="00250741" w:rsidRDefault="00F003A0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7C749F" w:rsidRPr="00250741" w:rsidRDefault="007C749F" w:rsidP="00877CB1">
      <w:pPr>
        <w:pStyle w:val="ConsPlusNormal"/>
        <w:jc w:val="center"/>
        <w:rPr>
          <w:sz w:val="22"/>
          <w:szCs w:val="22"/>
        </w:rPr>
        <w:sectPr w:rsidR="007C749F" w:rsidRPr="00250741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C749F" w:rsidRPr="00250741" w:rsidRDefault="007C749F" w:rsidP="00877CB1">
      <w:pPr>
        <w:pStyle w:val="ConsPlusNormal"/>
        <w:jc w:val="center"/>
        <w:rPr>
          <w:sz w:val="22"/>
          <w:szCs w:val="22"/>
        </w:rPr>
      </w:pPr>
      <w:bookmarkStart w:id="1" w:name="_GoBack"/>
    </w:p>
    <w:p w:rsidR="007C749F" w:rsidRPr="00250741" w:rsidRDefault="007C749F" w:rsidP="00877CB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8"/>
        <w:gridCol w:w="1708"/>
        <w:gridCol w:w="1402"/>
        <w:gridCol w:w="620"/>
        <w:gridCol w:w="620"/>
        <w:gridCol w:w="620"/>
        <w:gridCol w:w="620"/>
        <w:gridCol w:w="620"/>
        <w:gridCol w:w="620"/>
        <w:gridCol w:w="620"/>
        <w:gridCol w:w="621"/>
      </w:tblGrid>
      <w:tr w:rsidR="007C749F" w:rsidRPr="00DE3762" w:rsidTr="002B4168">
        <w:tc>
          <w:tcPr>
            <w:tcW w:w="4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7C749F" w:rsidRPr="00DE3762" w:rsidRDefault="007C749F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Мощность энергопринимающих устройств заявителя, кВт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15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150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250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670</w:t>
            </w:r>
          </w:p>
        </w:tc>
      </w:tr>
      <w:tr w:rsidR="007C749F" w:rsidRPr="00DE3762" w:rsidTr="002B4168">
        <w:tc>
          <w:tcPr>
            <w:tcW w:w="4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Категория надежности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 - 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 - 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 - 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 - II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DE3762" w:rsidRDefault="007C749F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III</w:t>
            </w:r>
          </w:p>
        </w:tc>
      </w:tr>
      <w:tr w:rsidR="00247B97" w:rsidRPr="00DE3762" w:rsidTr="00725FDD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725FDD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Расстояние до границ земельного участка заявителя, м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725FDD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Необходимость строительства подстанции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725FDD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Тип линии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500 - сельская местность/300 - городская местность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750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1111252,84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1434106,44</w:t>
            </w: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964450,135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897986,23</w:t>
            </w: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1000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1327050,9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1649904,5</w:t>
            </w: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1282892,3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1194273,76</w:t>
            </w: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1250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1542848,9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1865702,565</w:t>
            </w: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КЛ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1601334,465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1490561,3</w:t>
            </w:r>
          </w:p>
        </w:tc>
      </w:tr>
      <w:tr w:rsidR="00247B97" w:rsidRPr="00DE3762" w:rsidTr="002B4168"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Pr="00DE3762" w:rsidRDefault="00247B97" w:rsidP="00877C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97" w:rsidRPr="00DE3762" w:rsidRDefault="00247B97" w:rsidP="00877CB1">
            <w:pPr>
              <w:pStyle w:val="ConsPlusNormal"/>
              <w:jc w:val="center"/>
              <w:rPr>
                <w:sz w:val="20"/>
                <w:szCs w:val="20"/>
              </w:rPr>
            </w:pPr>
            <w:r w:rsidRPr="00DE3762">
              <w:rPr>
                <w:sz w:val="20"/>
                <w:szCs w:val="20"/>
              </w:rPr>
              <w:t>ВЛ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9123,54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97" w:rsidRDefault="00247B97" w:rsidP="00877CB1">
            <w:pPr>
              <w:pStyle w:val="ConsPlusNormal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877CB1">
      <w:pPr>
        <w:pStyle w:val="ConsPlusNormal"/>
        <w:jc w:val="center"/>
        <w:outlineLvl w:val="2"/>
        <w:rPr>
          <w:sz w:val="22"/>
          <w:szCs w:val="22"/>
        </w:rPr>
      </w:pPr>
      <w:r w:rsidRPr="00250741">
        <w:rPr>
          <w:sz w:val="22"/>
          <w:szCs w:val="22"/>
        </w:rPr>
        <w:t>4. Качество обслуживания</w:t>
      </w: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877CB1">
      <w:pPr>
        <w:pStyle w:val="ConsPlusNormal"/>
        <w:ind w:firstLine="540"/>
        <w:jc w:val="both"/>
        <w:rPr>
          <w:sz w:val="22"/>
          <w:szCs w:val="22"/>
        </w:rPr>
      </w:pPr>
      <w:bookmarkStart w:id="2" w:name="Par1394"/>
      <w:bookmarkEnd w:id="2"/>
      <w:r w:rsidRPr="00250741">
        <w:rPr>
          <w:sz w:val="22"/>
          <w:szCs w:val="22"/>
        </w:rPr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  <w:sectPr w:rsidR="007C749F" w:rsidRPr="00250741" w:rsidSect="0051544E">
          <w:headerReference w:type="default" r:id="rId21"/>
          <w:footerReference w:type="default" r:id="rId22"/>
          <w:pgSz w:w="11906" w:h="16838"/>
          <w:pgMar w:top="567" w:right="566" w:bottom="851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058"/>
        <w:gridCol w:w="532"/>
        <w:gridCol w:w="630"/>
        <w:gridCol w:w="882"/>
        <w:gridCol w:w="504"/>
        <w:gridCol w:w="630"/>
        <w:gridCol w:w="867"/>
        <w:gridCol w:w="504"/>
        <w:gridCol w:w="658"/>
        <w:gridCol w:w="882"/>
        <w:gridCol w:w="518"/>
        <w:gridCol w:w="686"/>
        <w:gridCol w:w="910"/>
        <w:gridCol w:w="546"/>
        <w:gridCol w:w="713"/>
        <w:gridCol w:w="896"/>
      </w:tblGrid>
      <w:tr w:rsidR="007C749F" w:rsidRPr="00250741" w:rsidTr="00877CB1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lastRenderedPageBreak/>
              <w:t>N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Категории обращений потребителей</w:t>
            </w:r>
          </w:p>
        </w:tc>
        <w:tc>
          <w:tcPr>
            <w:tcW w:w="10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Формы обслуживания</w:t>
            </w:r>
          </w:p>
        </w:tc>
      </w:tr>
      <w:tr w:rsidR="007C749F" w:rsidRPr="00250741" w:rsidTr="00877CB1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Очная форма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Заочная форма с использованием телефонной связи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Электронная форма с использованием сети Интернет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Письменная форма с использованием почтовой связи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</w:t>
            </w:r>
          </w:p>
        </w:tc>
      </w:tr>
      <w:tr w:rsidR="00386479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9</w:t>
            </w:r>
            <w:r w:rsidRPr="00250741">
              <w:rPr>
                <w:sz w:val="22"/>
                <w:szCs w:val="22"/>
              </w:rPr>
              <w:t xml:space="preserve"> (текущий год)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9</w:t>
            </w:r>
            <w:r w:rsidRPr="00250741">
              <w:rPr>
                <w:sz w:val="22"/>
                <w:szCs w:val="22"/>
              </w:rPr>
              <w:t xml:space="preserve"> (текущий год)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9</w:t>
            </w:r>
            <w:r w:rsidRPr="00250741">
              <w:rPr>
                <w:sz w:val="22"/>
                <w:szCs w:val="22"/>
              </w:rPr>
              <w:t xml:space="preserve"> (текущий год)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9</w:t>
            </w:r>
            <w:r w:rsidRPr="00250741">
              <w:rPr>
                <w:sz w:val="22"/>
                <w:szCs w:val="22"/>
              </w:rPr>
              <w:t>(текущий год)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02D55">
              <w:rPr>
                <w:sz w:val="22"/>
                <w:szCs w:val="22"/>
              </w:rPr>
              <w:t>9</w:t>
            </w:r>
            <w:r w:rsidRPr="00250741">
              <w:rPr>
                <w:sz w:val="22"/>
                <w:szCs w:val="22"/>
              </w:rPr>
              <w:t>(текущий год)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Динамика изменения показателя, %</w:t>
            </w:r>
          </w:p>
        </w:tc>
      </w:tr>
      <w:tr w:rsidR="00386479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79" w:rsidRPr="00250741" w:rsidRDefault="00386479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17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Всего обращений потребителей, в том числе: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632" w:rsidRPr="00250741" w:rsidRDefault="0011339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11339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3395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оказание услуг по передаче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113395" w:rsidRDefault="00113395" w:rsidP="00113395">
            <w:pPr>
              <w:jc w:val="center"/>
              <w:rPr>
                <w:rFonts w:ascii="Times New Roman" w:hAnsi="Times New Roman" w:cs="Times New Roman"/>
              </w:rPr>
            </w:pPr>
            <w:r w:rsidRPr="00113395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3395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осуществление технологического присоединения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113395" w:rsidRDefault="00113395" w:rsidP="00113395">
            <w:pPr>
              <w:jc w:val="center"/>
              <w:rPr>
                <w:rFonts w:ascii="Times New Roman" w:hAnsi="Times New Roman" w:cs="Times New Roman"/>
              </w:rPr>
            </w:pPr>
            <w:r w:rsidRPr="00113395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395" w:rsidRPr="00250741" w:rsidRDefault="00113395" w:rsidP="0011339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коммерческий учет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обслуживания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техническое обслуживание электросетевых объектов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1.6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 (указать)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Жалобы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оказание услуг по передаче электрической энергии, в том числе: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2.1.1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услуг по передаче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rPr>
          <w:trHeight w:val="98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2.1.2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осуществление технологического присоединения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11339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11339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коммерческий учет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обслуживания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техническое обслуживание объектов электросетевого хозяйства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 (указать)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Заявка на оказание услуг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 xml:space="preserve">по </w:t>
            </w:r>
            <w:r w:rsidRPr="00250741">
              <w:rPr>
                <w:sz w:val="22"/>
                <w:szCs w:val="22"/>
              </w:rPr>
              <w:lastRenderedPageBreak/>
              <w:t>технологическому присоединению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11339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113395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организация коммерческого учета электрической энергии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544E" w:rsidRPr="00250741" w:rsidTr="00877CB1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3.4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ind w:firstLine="170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 (указать)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44E" w:rsidRPr="00250741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  <w:sectPr w:rsidR="007C749F" w:rsidRPr="00250741">
          <w:headerReference w:type="default" r:id="rId23"/>
          <w:footerReference w:type="default" r:id="rId2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877CB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4.2 Информация о деятельности офисов обслуживания потребителей.</w:t>
      </w: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638"/>
        <w:gridCol w:w="784"/>
        <w:gridCol w:w="1148"/>
        <w:gridCol w:w="1204"/>
        <w:gridCol w:w="909"/>
        <w:gridCol w:w="1148"/>
        <w:gridCol w:w="1386"/>
        <w:gridCol w:w="1176"/>
        <w:gridCol w:w="1218"/>
        <w:gridCol w:w="1973"/>
      </w:tblGrid>
      <w:tr w:rsidR="007C749F" w:rsidRPr="00250741" w:rsidTr="002B4168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Офис обслуживания потребителей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Тип офиса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Адрес местонахождения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Номер телефона, адрес электронной почты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Режим работы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Предоставляемые услуги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Среднее время на обслуживание потребителя, мин.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Среднее время ожидания потребителя в очереди, мин.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7C749F" w:rsidRPr="00250741" w:rsidTr="002B4168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11</w:t>
            </w:r>
          </w:p>
        </w:tc>
      </w:tr>
      <w:tr w:rsidR="002B4168" w:rsidRPr="00250741" w:rsidTr="002B4168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DD4C82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«ЖКХ Селенга»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877CB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50741" w:rsidRDefault="002B4168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053B4F">
              <w:t>п.Селенгинск, ул.Комсомольская 36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053B4F" w:rsidRDefault="002B4168" w:rsidP="00877CB1">
            <w:pPr>
              <w:pStyle w:val="ConsPlusNormal"/>
              <w:jc w:val="center"/>
              <w:rPr>
                <w:lang w:val="en-US"/>
              </w:rPr>
            </w:pPr>
            <w:r w:rsidRPr="00053B4F">
              <w:t xml:space="preserve">8(30138)73-9-18, </w:t>
            </w:r>
            <w:r w:rsidRPr="00053B4F">
              <w:rPr>
                <w:lang w:val="en-US"/>
              </w:rPr>
              <w:t>sel</w:t>
            </w:r>
            <w:r>
              <w:rPr>
                <w:lang w:val="en-US"/>
              </w:rPr>
              <w:t>l</w:t>
            </w:r>
            <w:r w:rsidRPr="00053B4F">
              <w:rPr>
                <w:lang w:val="en-US"/>
              </w:rPr>
              <w:t>.elek@mail.ru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053B4F" w:rsidRDefault="002B4168" w:rsidP="00877CB1">
            <w:pPr>
              <w:pStyle w:val="ConsPlusNormal"/>
              <w:jc w:val="center"/>
            </w:pPr>
            <w:r w:rsidRPr="00053B4F">
              <w:t>с 8:00 до 17:00, перерыв с 12:00 до 13:00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053B4F" w:rsidRDefault="002B4168" w:rsidP="00877CB1">
            <w:pPr>
              <w:pStyle w:val="ConsPlusNormal"/>
              <w:jc w:val="center"/>
            </w:pPr>
            <w:r w:rsidRPr="00053B4F">
              <w:t>передача электроэнергии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51544E" w:rsidRDefault="0051544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B4168" w:rsidRDefault="002B4168" w:rsidP="00877CB1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B4168" w:rsidRDefault="002B4168" w:rsidP="00877CB1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68" w:rsidRPr="002B4168" w:rsidRDefault="002B4168" w:rsidP="00877CB1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</w:tbl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  <w:sectPr w:rsidR="007C749F" w:rsidRPr="00250741">
          <w:headerReference w:type="default" r:id="rId25"/>
          <w:footerReference w:type="default" r:id="rId2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p w:rsidR="007C749F" w:rsidRPr="00250741" w:rsidRDefault="007C749F" w:rsidP="00877CB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4.3. Информация о заочном обслуживании потребителей посредством телефонной связи.</w:t>
      </w:r>
    </w:p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7C749F" w:rsidRPr="00250741" w:rsidTr="002B41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N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C749F" w:rsidRPr="00250741" w:rsidTr="002B41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Перечень номеров телефонов, выделенных для обслуживания потребителей:</w:t>
            </w:r>
          </w:p>
          <w:p w:rsidR="007C749F" w:rsidRPr="00250741" w:rsidRDefault="007C749F" w:rsidP="00877CB1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Номер телефона по вопросам энергоснабжения:</w:t>
            </w:r>
          </w:p>
          <w:p w:rsidR="007C749F" w:rsidRPr="00250741" w:rsidRDefault="007C749F" w:rsidP="00877CB1">
            <w:pPr>
              <w:pStyle w:val="ConsPlusNormal"/>
              <w:ind w:firstLine="284"/>
              <w:jc w:val="both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Номера телефонов центров обработки телефонных вызовов: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Default="00DD4C82" w:rsidP="00877CB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8(30138)73-7-53</w:t>
            </w:r>
          </w:p>
          <w:p w:rsidR="00DD4C82" w:rsidRPr="00250741" w:rsidRDefault="00DD4C82" w:rsidP="00877CB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8(30138)73-9-18</w:t>
            </w:r>
          </w:p>
        </w:tc>
      </w:tr>
      <w:tr w:rsidR="007C749F" w:rsidRPr="00250741" w:rsidTr="00FE0B09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Общее число телефонных вызовов от потребителей по выделенным номерам телефонов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единицы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FE0B09" w:rsidP="00877CB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49F" w:rsidRPr="00250741" w:rsidTr="00FE0B09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единицы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9F" w:rsidRPr="00250741" w:rsidRDefault="00FE0B09" w:rsidP="00877CB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D4C82" w:rsidRPr="00250741" w:rsidTr="002B41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2.2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877CB1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единицы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053B4F" w:rsidRDefault="00DD4C82" w:rsidP="00877CB1">
            <w:pPr>
              <w:pStyle w:val="ConsPlusNormal"/>
            </w:pPr>
            <w:r w:rsidRPr="00053B4F">
              <w:t>0</w:t>
            </w:r>
          </w:p>
        </w:tc>
      </w:tr>
      <w:tr w:rsidR="00DD4C82" w:rsidRPr="00250741" w:rsidTr="002B41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877CB1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мин.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053B4F" w:rsidRDefault="00DD4C82" w:rsidP="00877CB1">
            <w:pPr>
              <w:pStyle w:val="ConsPlusNormal"/>
            </w:pPr>
            <w:r w:rsidRPr="00053B4F">
              <w:t>1</w:t>
            </w:r>
          </w:p>
        </w:tc>
      </w:tr>
      <w:tr w:rsidR="00DD4C82" w:rsidRPr="00250741" w:rsidTr="002B416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877CB1">
            <w:pPr>
              <w:pStyle w:val="ConsPlusNormal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250741" w:rsidRDefault="00DD4C82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мин.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2" w:rsidRPr="00053B4F" w:rsidRDefault="00DD4C82" w:rsidP="00877CB1">
            <w:pPr>
              <w:pStyle w:val="ConsPlusNormal"/>
            </w:pPr>
            <w:r w:rsidRPr="00053B4F">
              <w:t>3</w:t>
            </w:r>
          </w:p>
        </w:tc>
      </w:tr>
    </w:tbl>
    <w:p w:rsidR="007C749F" w:rsidRPr="00250741" w:rsidRDefault="007C749F" w:rsidP="00877CB1">
      <w:pPr>
        <w:pStyle w:val="ConsPlusNormal"/>
        <w:jc w:val="both"/>
        <w:rPr>
          <w:sz w:val="22"/>
          <w:szCs w:val="22"/>
        </w:rPr>
      </w:pPr>
    </w:p>
    <w:p w:rsidR="007C749F" w:rsidRDefault="007C749F" w:rsidP="00877CB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w:anchor="Par1394" w:tooltip="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" w:history="1">
        <w:r w:rsidRPr="00250741">
          <w:rPr>
            <w:color w:val="0000FF"/>
            <w:sz w:val="22"/>
            <w:szCs w:val="22"/>
          </w:rPr>
          <w:t>пунктом 4.1</w:t>
        </w:r>
      </w:hyperlink>
      <w:r w:rsidRPr="00250741">
        <w:rPr>
          <w:sz w:val="22"/>
          <w:szCs w:val="22"/>
        </w:rPr>
        <w:t xml:space="preserve"> Информации о качестве обслуживания потребителей услуг.</w:t>
      </w:r>
    </w:p>
    <w:p w:rsidR="0032232C" w:rsidRPr="00250741" w:rsidRDefault="0032232C" w:rsidP="00877CB1">
      <w:pPr>
        <w:pStyle w:val="ConsPlusNormal"/>
        <w:ind w:firstLine="540"/>
        <w:jc w:val="both"/>
        <w:rPr>
          <w:sz w:val="22"/>
          <w:szCs w:val="22"/>
        </w:rPr>
      </w:pPr>
    </w:p>
    <w:p w:rsidR="007C749F" w:rsidRDefault="007C749F" w:rsidP="00877CB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t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</w:t>
      </w:r>
    </w:p>
    <w:p w:rsidR="0032232C" w:rsidRPr="0032232C" w:rsidRDefault="0032232C" w:rsidP="00877CB1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МУП «ЖКХ Селенга»</w:t>
      </w:r>
      <w:r w:rsidRPr="0032232C">
        <w:rPr>
          <w:sz w:val="22"/>
        </w:rPr>
        <w:t xml:space="preserve"> оказыва</w:t>
      </w:r>
      <w:r>
        <w:rPr>
          <w:sz w:val="22"/>
        </w:rPr>
        <w:t>ет</w:t>
      </w:r>
      <w:r w:rsidRPr="0032232C">
        <w:rPr>
          <w:sz w:val="22"/>
        </w:rPr>
        <w:t xml:space="preserve"> следующие дополнительные услуги:</w:t>
      </w:r>
    </w:p>
    <w:p w:rsidR="0032232C" w:rsidRPr="0032232C" w:rsidRDefault="0032232C" w:rsidP="00877CB1">
      <w:pPr>
        <w:pStyle w:val="ConsPlusNormal"/>
        <w:ind w:firstLine="540"/>
        <w:jc w:val="both"/>
        <w:rPr>
          <w:sz w:val="22"/>
        </w:rPr>
      </w:pPr>
      <w:r w:rsidRPr="0032232C">
        <w:rPr>
          <w:sz w:val="22"/>
        </w:rPr>
        <w:t>1. Допуск в эксплуатацию приборов учета электрической энергии;</w:t>
      </w:r>
    </w:p>
    <w:p w:rsidR="0032232C" w:rsidRPr="0032232C" w:rsidRDefault="0032232C" w:rsidP="00877CB1">
      <w:pPr>
        <w:pStyle w:val="ConsPlusNormal"/>
        <w:ind w:firstLine="540"/>
        <w:jc w:val="both"/>
        <w:rPr>
          <w:sz w:val="22"/>
        </w:rPr>
      </w:pPr>
      <w:r w:rsidRPr="0032232C">
        <w:rPr>
          <w:sz w:val="22"/>
        </w:rPr>
        <w:t>2. Прием показаний приборов учета от потребителя;</w:t>
      </w:r>
    </w:p>
    <w:p w:rsidR="0032232C" w:rsidRPr="0032232C" w:rsidRDefault="0032232C" w:rsidP="00877CB1">
      <w:pPr>
        <w:pStyle w:val="ConsPlusNormal"/>
        <w:ind w:firstLine="540"/>
        <w:jc w:val="both"/>
        <w:rPr>
          <w:sz w:val="22"/>
        </w:rPr>
      </w:pPr>
      <w:r w:rsidRPr="0032232C">
        <w:rPr>
          <w:sz w:val="22"/>
        </w:rPr>
        <w:t>3. Проверка, в том числе снятие показаний, прибора учета перед его демонтажем для ремонта, поверки или замены;</w:t>
      </w:r>
    </w:p>
    <w:p w:rsidR="0032232C" w:rsidRPr="0032232C" w:rsidRDefault="0032232C" w:rsidP="00877CB1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4</w:t>
      </w:r>
      <w:r w:rsidRPr="0032232C">
        <w:rPr>
          <w:sz w:val="22"/>
        </w:rPr>
        <w:t>. Коммерческие услуги по монтажу провода от опоры до прибора учета и монтажу прибора учета, в рамках выполнения мероприятий заявителя по договору об осуществлении технологического присоединения.</w:t>
      </w:r>
    </w:p>
    <w:p w:rsidR="0032232C" w:rsidRPr="0032232C" w:rsidRDefault="0032232C" w:rsidP="00877CB1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5</w:t>
      </w:r>
      <w:r w:rsidRPr="0032232C">
        <w:rPr>
          <w:sz w:val="22"/>
        </w:rPr>
        <w:t>. Эксплуатация, техническое и оперативное обслуживание, ремонт электрических сетей потребителя, оперативно-диспетчерское управление.</w:t>
      </w:r>
    </w:p>
    <w:p w:rsidR="0032232C" w:rsidRPr="0032232C" w:rsidRDefault="0032232C" w:rsidP="00877CB1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6</w:t>
      </w:r>
      <w:r w:rsidRPr="0032232C">
        <w:rPr>
          <w:sz w:val="22"/>
        </w:rPr>
        <w:t xml:space="preserve">. Предоставление в аренду объектов для заявителя (размещение рекламных конструкций, волоконно-оптического кабеля связи на ВЛ, </w:t>
      </w:r>
    </w:p>
    <w:p w:rsidR="0032232C" w:rsidRPr="0032232C" w:rsidRDefault="0032232C" w:rsidP="00877CB1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7</w:t>
      </w:r>
      <w:r w:rsidRPr="0032232C">
        <w:rPr>
          <w:sz w:val="22"/>
        </w:rPr>
        <w:t>. Переоформление (восстановление) документов о технологическом присоединении.</w:t>
      </w:r>
    </w:p>
    <w:p w:rsidR="0032232C" w:rsidRPr="0032232C" w:rsidRDefault="0032232C" w:rsidP="00877CB1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8</w:t>
      </w:r>
      <w:r w:rsidRPr="0032232C">
        <w:rPr>
          <w:sz w:val="22"/>
        </w:rPr>
        <w:t>. Работы по отключению и подключению потребителей.</w:t>
      </w:r>
    </w:p>
    <w:p w:rsidR="0032232C" w:rsidRPr="0032232C" w:rsidRDefault="0032232C" w:rsidP="00877CB1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9</w:t>
      </w:r>
      <w:r w:rsidRPr="0032232C">
        <w:rPr>
          <w:sz w:val="22"/>
        </w:rPr>
        <w:t>. Автотранспортные услуги.</w:t>
      </w:r>
    </w:p>
    <w:p w:rsidR="0032232C" w:rsidRPr="0032232C" w:rsidRDefault="0032232C" w:rsidP="00877CB1">
      <w:pPr>
        <w:pStyle w:val="ConsPlusNormal"/>
        <w:ind w:firstLine="540"/>
        <w:jc w:val="both"/>
        <w:rPr>
          <w:sz w:val="22"/>
        </w:rPr>
      </w:pPr>
      <w:r>
        <w:rPr>
          <w:sz w:val="22"/>
        </w:rPr>
        <w:t>10</w:t>
      </w:r>
      <w:r w:rsidRPr="0032232C">
        <w:rPr>
          <w:sz w:val="22"/>
        </w:rPr>
        <w:t xml:space="preserve">. Развитие и техническое обслуживание сетей наружного освещения; </w:t>
      </w:r>
    </w:p>
    <w:p w:rsidR="0032232C" w:rsidRDefault="0032232C" w:rsidP="00877CB1">
      <w:pPr>
        <w:pStyle w:val="ConsPlusNormal"/>
        <w:ind w:firstLine="540"/>
        <w:jc w:val="both"/>
      </w:pPr>
    </w:p>
    <w:p w:rsidR="0032232C" w:rsidRDefault="0032232C" w:rsidP="00877CB1">
      <w:pPr>
        <w:pStyle w:val="ConsPlusNormal"/>
        <w:ind w:firstLine="540"/>
        <w:jc w:val="both"/>
      </w:pPr>
    </w:p>
    <w:p w:rsidR="00C82593" w:rsidRPr="00693D25" w:rsidRDefault="007C749F" w:rsidP="00877CB1">
      <w:pPr>
        <w:pStyle w:val="ConsPlusNormal"/>
        <w:ind w:firstLine="540"/>
        <w:jc w:val="both"/>
        <w:rPr>
          <w:sz w:val="22"/>
          <w:szCs w:val="22"/>
        </w:rPr>
      </w:pPr>
      <w:r w:rsidRPr="00250741">
        <w:rPr>
          <w:sz w:val="22"/>
          <w:szCs w:val="22"/>
        </w:rPr>
        <w:lastRenderedPageBreak/>
        <w:t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законом от 12 января 1995 г. N 5-ФЗ "О ветеранах" (Собрание законодательства Российской Федерации, 2000, N 2, ст. 161; N 19, ст. 2023; 2001, N 1, ст. 2; N 33, ст. 3427; N 53, ст. 5030; 2002, N 30, ст. 3033; N 48, ст. 4743; N 52, ст. 5132; 2003, N 19, ст. 1750; 2004, N 19, ст. 1837; N 25, ст. 2480; N 27, ст. 2711; N 35, ст. 3607; N 52, ст. 5038; 2005, N 1, ст. 25; N 19, ст. 1748; N 52, ст. 5576; 2007, N 43, ст. 5084; 2008, N 9, ст. 817; N 29, ст. 3410; N 30, ст. 3609; N 40, ст. 4501; N 52, ст. 6224; 2009, N 18, ст. 2152; N 26, ст. 3133; N 29, ст. 3623; N 30, ст. 3739; N 51, ст. 6148; N 52, ст. 6403; 2010, N 19, ст. 2287; N 27, ст. 3433; N 30, ст. 3991; N 31, ст. 4206; N 50, ст. 6609; 2011, N 45, ст. 6337; N 47, ст. 6608; 2012, N 43, ст. 5782; 2013, N 14, ст. 1654; N 19, ст. 2331; N 27, ст. 3477; N 48, ст. 6165; 2014, N 23, ст. 2930; N 26, ст. 3406; N 52, ст. 7537; 2015, N 14, ст. 2008), матери-одиночки, участники ликвидации аварии на Чернобыльской АЭС и приравненные к ним категории граждан в соответствии с Законом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 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 2001, N 1, ст. 2; N 7, ст. 610; N 33, ст. 3413; 2002, N 30, ст. 3033; N 50, ст. 4929; N 53, ст. 5030; 2002, N 52, ст. 5132; 2003, N 43, ст. 4108; N 52, ст. 5038; 2004, N 18, ст. 1689; N 35, ст. 3607; 2006, N 6, ст. 637; N 30, ст. 3288; N 50, ст. 5285; 2007, N 46, ст. 5554; 2008, N 9, ст. 817; N 29, ст. 3410; N 30, ст. 3616; N 52, ст. 6224; N 52, ст. 6236; 2009, N 18, ст. 2152; N 30, ст. 3739; 2011, N 23, ст. 3270; N 29, ст. 4297; N 47, ст. 6608; N 49, ст. 7024; 2012, N 26, ст. 3446; N 53, ст. 7654; 2013, N 19, ст. 2331; N 27, ст. 3443; N 27, ст. 3446; N 27, ст. 3477; N 51, ст. 6693; 2014, N 26, ст. 3406; N 30, ст. 4217; N 40, ст. 5322; N 52, ст. 7539; 2015, N 14, ст. 2008</w:t>
      </w:r>
      <w:r w:rsidRPr="00693D25">
        <w:rPr>
          <w:sz w:val="22"/>
          <w:szCs w:val="22"/>
        </w:rPr>
        <w:t>).</w:t>
      </w:r>
      <w:r w:rsidR="00C82593" w:rsidRPr="00693D25">
        <w:rPr>
          <w:sz w:val="22"/>
          <w:szCs w:val="22"/>
        </w:rPr>
        <w:t xml:space="preserve"> - </w:t>
      </w:r>
      <w:r w:rsidR="0051544E">
        <w:rPr>
          <w:sz w:val="22"/>
          <w:szCs w:val="22"/>
        </w:rPr>
        <w:t>в 2019</w:t>
      </w:r>
      <w:r w:rsidR="00693D25" w:rsidRPr="00693D25">
        <w:rPr>
          <w:sz w:val="22"/>
          <w:szCs w:val="22"/>
        </w:rPr>
        <w:t xml:space="preserve"> году не проводились.</w:t>
      </w:r>
    </w:p>
    <w:p w:rsidR="00693D25" w:rsidRPr="00693D25" w:rsidRDefault="00693D25" w:rsidP="00877CB1">
      <w:pPr>
        <w:spacing w:after="0"/>
        <w:ind w:firstLine="709"/>
        <w:rPr>
          <w:rFonts w:ascii="Times New Roman" w:hAnsi="Times New Roman" w:cs="Times New Roman"/>
        </w:rPr>
      </w:pPr>
      <w:r w:rsidRPr="00693D25">
        <w:rPr>
          <w:rFonts w:ascii="Times New Roman" w:hAnsi="Times New Roman" w:cs="Times New Roman"/>
        </w:rPr>
        <w:t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693D25" w:rsidRPr="00693D25" w:rsidRDefault="00693D25" w:rsidP="00877CB1">
      <w:pPr>
        <w:spacing w:after="0"/>
        <w:ind w:firstLine="709"/>
        <w:rPr>
          <w:rFonts w:ascii="Times New Roman" w:hAnsi="Times New Roman" w:cs="Times New Roman"/>
        </w:rPr>
      </w:pPr>
      <w:r w:rsidRPr="00693D25">
        <w:rPr>
          <w:rFonts w:ascii="Times New Roman" w:hAnsi="Times New Roman" w:cs="Times New Roman"/>
        </w:rPr>
        <w:t>Целью и темой проведения проводимых опросов являлось определение уровня удовлетворенности потребителей системой обслуживания в целом, а также следующими видами услуг в частности:</w:t>
      </w:r>
    </w:p>
    <w:p w:rsidR="00693D25" w:rsidRPr="00693D25" w:rsidRDefault="00693D25" w:rsidP="00877CB1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/>
          <w:lang w:eastAsia="ru-RU"/>
        </w:rPr>
      </w:pPr>
      <w:r w:rsidRPr="00693D25">
        <w:rPr>
          <w:rFonts w:ascii="Times New Roman" w:eastAsiaTheme="minorEastAsia" w:hAnsi="Times New Roman"/>
          <w:lang w:eastAsia="ru-RU"/>
        </w:rPr>
        <w:t>технологическое присоединение к электрическим сетям;</w:t>
      </w:r>
    </w:p>
    <w:p w:rsidR="00693D25" w:rsidRPr="00693D25" w:rsidRDefault="00693D25" w:rsidP="00877CB1">
      <w:pPr>
        <w:spacing w:after="0"/>
        <w:ind w:firstLine="709"/>
        <w:rPr>
          <w:rFonts w:ascii="Times New Roman" w:hAnsi="Times New Roman" w:cs="Times New Roman"/>
        </w:rPr>
      </w:pPr>
      <w:r w:rsidRPr="00693D25">
        <w:rPr>
          <w:rFonts w:ascii="Times New Roman" w:hAnsi="Times New Roman" w:cs="Times New Roman"/>
        </w:rPr>
        <w:t xml:space="preserve">При проведении анкетирования потребителей услуг </w:t>
      </w:r>
      <w:r>
        <w:rPr>
          <w:rFonts w:ascii="Times New Roman" w:hAnsi="Times New Roman" w:cs="Times New Roman"/>
        </w:rPr>
        <w:t>МУП «ЖКХ Селенга»</w:t>
      </w:r>
      <w:r w:rsidRPr="00693D25">
        <w:rPr>
          <w:rFonts w:ascii="Times New Roman" w:hAnsi="Times New Roman" w:cs="Times New Roman"/>
        </w:rPr>
        <w:t xml:space="preserve"> было опрошено </w:t>
      </w:r>
      <w:r w:rsidR="0051544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потребител</w:t>
      </w:r>
      <w:r w:rsidR="0051544E">
        <w:rPr>
          <w:rFonts w:ascii="Times New Roman" w:hAnsi="Times New Roman" w:cs="Times New Roman"/>
        </w:rPr>
        <w:t>ей</w:t>
      </w:r>
    </w:p>
    <w:p w:rsidR="00693D25" w:rsidRPr="00693D25" w:rsidRDefault="00693D25" w:rsidP="00877CB1">
      <w:pPr>
        <w:spacing w:after="0"/>
        <w:ind w:firstLine="709"/>
        <w:rPr>
          <w:rFonts w:ascii="Times New Roman" w:hAnsi="Times New Roman" w:cs="Times New Roman"/>
        </w:rPr>
      </w:pPr>
      <w:r w:rsidRPr="00693D25">
        <w:rPr>
          <w:rFonts w:ascii="Times New Roman" w:hAnsi="Times New Roman" w:cs="Times New Roman"/>
        </w:rPr>
        <w:t>Результаты ответов на вопросы анкеты оценивались по пятибалльной шкале, оценка 5 означает полную удовлетворенность, 1 – полную неудовлетворенность.</w:t>
      </w:r>
    </w:p>
    <w:p w:rsidR="00693D25" w:rsidRPr="00693D25" w:rsidRDefault="00693D25" w:rsidP="00877CB1">
      <w:pPr>
        <w:spacing w:after="0"/>
        <w:ind w:firstLine="709"/>
        <w:rPr>
          <w:rFonts w:ascii="Times New Roman" w:hAnsi="Times New Roman" w:cs="Times New Roman"/>
        </w:rPr>
      </w:pPr>
      <w:r w:rsidRPr="00693D25">
        <w:rPr>
          <w:rFonts w:ascii="Times New Roman" w:hAnsi="Times New Roman" w:cs="Times New Roman"/>
        </w:rPr>
        <w:t>По итогам анкетирования клиентов в 201</w:t>
      </w:r>
      <w:r w:rsidR="0051544E">
        <w:rPr>
          <w:rFonts w:ascii="Times New Roman" w:hAnsi="Times New Roman" w:cs="Times New Roman"/>
        </w:rPr>
        <w:t>9</w:t>
      </w:r>
      <w:r w:rsidRPr="00693D25">
        <w:rPr>
          <w:rFonts w:ascii="Times New Roman" w:hAnsi="Times New Roman" w:cs="Times New Roman"/>
        </w:rPr>
        <w:t xml:space="preserve"> году оценка удовлетворенности клиентов по рассмотрению обращений составила  </w:t>
      </w:r>
      <w:r>
        <w:rPr>
          <w:rFonts w:ascii="Times New Roman" w:hAnsi="Times New Roman" w:cs="Times New Roman"/>
        </w:rPr>
        <w:t>5</w:t>
      </w:r>
      <w:r w:rsidR="005154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баллов.</w:t>
      </w:r>
    </w:p>
    <w:p w:rsidR="00693D25" w:rsidRDefault="00693D25" w:rsidP="00877CB1">
      <w:pPr>
        <w:tabs>
          <w:tab w:val="left" w:pos="142"/>
          <w:tab w:val="left" w:pos="993"/>
        </w:tabs>
        <w:spacing w:after="0"/>
        <w:ind w:firstLine="709"/>
        <w:rPr>
          <w:rFonts w:ascii="Times New Roman" w:hAnsi="Times New Roman" w:cs="Times New Roman"/>
        </w:rPr>
      </w:pPr>
    </w:p>
    <w:p w:rsidR="00693D25" w:rsidRPr="00693D25" w:rsidRDefault="00693D25" w:rsidP="00877CB1">
      <w:pPr>
        <w:tabs>
          <w:tab w:val="left" w:pos="142"/>
          <w:tab w:val="left" w:pos="993"/>
        </w:tabs>
        <w:spacing w:after="0"/>
        <w:ind w:firstLine="709"/>
        <w:rPr>
          <w:rFonts w:ascii="Times New Roman" w:hAnsi="Times New Roman" w:cs="Times New Roman"/>
        </w:rPr>
      </w:pPr>
      <w:r w:rsidRPr="00693D25">
        <w:rPr>
          <w:rFonts w:ascii="Times New Roman" w:hAnsi="Times New Roman" w:cs="Times New Roman"/>
        </w:rPr>
        <w:t>4.8. Мероприятия, выполняемые сетевой организацией в целях повышения качества обслуживания потребителей.</w:t>
      </w:r>
    </w:p>
    <w:p w:rsidR="00693D25" w:rsidRPr="00693D25" w:rsidRDefault="00693D25" w:rsidP="00877CB1">
      <w:pPr>
        <w:spacing w:after="0"/>
        <w:ind w:firstLine="709"/>
        <w:rPr>
          <w:rFonts w:ascii="Times New Roman" w:hAnsi="Times New Roman" w:cs="Times New Roman"/>
        </w:rPr>
      </w:pPr>
      <w:r w:rsidRPr="00693D25">
        <w:rPr>
          <w:rFonts w:ascii="Times New Roman" w:hAnsi="Times New Roman" w:cs="Times New Roman"/>
        </w:rPr>
        <w:t>В 201</w:t>
      </w:r>
      <w:r w:rsidR="0051544E">
        <w:rPr>
          <w:rFonts w:ascii="Times New Roman" w:hAnsi="Times New Roman" w:cs="Times New Roman"/>
        </w:rPr>
        <w:t>9</w:t>
      </w:r>
      <w:r w:rsidRPr="00693D25">
        <w:rPr>
          <w:rFonts w:ascii="Times New Roman" w:hAnsi="Times New Roman" w:cs="Times New Roman"/>
        </w:rPr>
        <w:t xml:space="preserve"> году рамках нами были реализованы следующие мероприятия:</w:t>
      </w:r>
    </w:p>
    <w:p w:rsidR="00693D25" w:rsidRPr="00693D25" w:rsidRDefault="00693D25" w:rsidP="00877CB1">
      <w:pPr>
        <w:pStyle w:val="a5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</w:rPr>
      </w:pPr>
      <w:r w:rsidRPr="00693D25">
        <w:rPr>
          <w:rFonts w:ascii="Times New Roman" w:hAnsi="Times New Roman"/>
        </w:rPr>
        <w:t xml:space="preserve">На сайте </w:t>
      </w:r>
      <w:r>
        <w:rPr>
          <w:rFonts w:ascii="Times New Roman" w:hAnsi="Times New Roman"/>
        </w:rPr>
        <w:t>организации</w:t>
      </w:r>
      <w:r w:rsidRPr="00693D25">
        <w:rPr>
          <w:rFonts w:ascii="Times New Roman" w:hAnsi="Times New Roman"/>
        </w:rPr>
        <w:t xml:space="preserve"> обновлены паспорта услуг (процессов), оказываемых </w:t>
      </w:r>
      <w:r>
        <w:rPr>
          <w:rFonts w:ascii="Times New Roman" w:hAnsi="Times New Roman"/>
        </w:rPr>
        <w:t>МУП «ЖКХ Селенга»</w:t>
      </w:r>
      <w:r w:rsidRPr="00693D25">
        <w:rPr>
          <w:rFonts w:ascii="Times New Roman" w:hAnsi="Times New Roman"/>
        </w:rPr>
        <w:t xml:space="preserve"> потребителям, в офисах обслуживания потребителей паспорта услуг (процессов) размещены на информационных стендах.</w:t>
      </w: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93D25" w:rsidRDefault="00693D25" w:rsidP="00877CB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C749F" w:rsidRDefault="007C749F" w:rsidP="00877CB1">
      <w:pPr>
        <w:pStyle w:val="ConsPlusNormal"/>
        <w:spacing w:before="240"/>
        <w:ind w:firstLine="540"/>
        <w:jc w:val="both"/>
        <w:rPr>
          <w:sz w:val="22"/>
          <w:szCs w:val="22"/>
        </w:rPr>
      </w:pPr>
      <w:r w:rsidRPr="00693D25">
        <w:rPr>
          <w:sz w:val="22"/>
          <w:szCs w:val="22"/>
        </w:rPr>
        <w:t>4.9. Информация по обращениям потребителей.</w:t>
      </w:r>
    </w:p>
    <w:p w:rsidR="00693D25" w:rsidRDefault="00693D25" w:rsidP="00877CB1">
      <w:pPr>
        <w:pStyle w:val="ConsPlusNormal"/>
        <w:jc w:val="both"/>
        <w:rPr>
          <w:sz w:val="22"/>
          <w:szCs w:val="22"/>
        </w:rPr>
      </w:pPr>
    </w:p>
    <w:p w:rsidR="00693D25" w:rsidRPr="00693D25" w:rsidRDefault="00693D25" w:rsidP="00877CB1">
      <w:pPr>
        <w:pStyle w:val="ConsPlusNormal"/>
        <w:jc w:val="both"/>
        <w:rPr>
          <w:sz w:val="22"/>
          <w:szCs w:val="22"/>
        </w:rPr>
        <w:sectPr w:rsidR="00693D25" w:rsidRPr="00693D25">
          <w:headerReference w:type="default" r:id="rId27"/>
          <w:footerReference w:type="default" r:id="rId2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"/>
        <w:gridCol w:w="650"/>
        <w:gridCol w:w="395"/>
        <w:gridCol w:w="395"/>
        <w:gridCol w:w="394"/>
        <w:gridCol w:w="436"/>
        <w:gridCol w:w="436"/>
        <w:gridCol w:w="436"/>
        <w:gridCol w:w="303"/>
        <w:gridCol w:w="484"/>
        <w:gridCol w:w="565"/>
        <w:gridCol w:w="489"/>
        <w:gridCol w:w="477"/>
        <w:gridCol w:w="511"/>
        <w:gridCol w:w="303"/>
        <w:gridCol w:w="484"/>
        <w:gridCol w:w="484"/>
        <w:gridCol w:w="565"/>
        <w:gridCol w:w="489"/>
        <w:gridCol w:w="477"/>
        <w:gridCol w:w="511"/>
        <w:gridCol w:w="303"/>
        <w:gridCol w:w="578"/>
        <w:gridCol w:w="509"/>
        <w:gridCol w:w="509"/>
        <w:gridCol w:w="303"/>
        <w:gridCol w:w="535"/>
        <w:gridCol w:w="535"/>
        <w:gridCol w:w="407"/>
        <w:gridCol w:w="472"/>
        <w:gridCol w:w="466"/>
      </w:tblGrid>
      <w:tr w:rsidR="007C749F" w:rsidRPr="00693D25" w:rsidTr="00877CB1">
        <w:tc>
          <w:tcPr>
            <w:tcW w:w="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lastRenderedPageBreak/>
              <w:t>N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Идентификационный номер обращения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Дата обращения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Время обращения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Форма обращения</w:t>
            </w:r>
          </w:p>
        </w:tc>
        <w:tc>
          <w:tcPr>
            <w:tcW w:w="10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Обращения</w:t>
            </w:r>
          </w:p>
        </w:tc>
        <w:tc>
          <w:tcPr>
            <w:tcW w:w="11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Обращения потребителей, содержащие жалобу</w:t>
            </w:r>
          </w:p>
        </w:tc>
        <w:tc>
          <w:tcPr>
            <w:tcW w:w="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Обращения потребителей, содержащие заявку на оказание услуг</w:t>
            </w:r>
          </w:p>
        </w:tc>
        <w:tc>
          <w:tcPr>
            <w:tcW w:w="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Факт получения потребителем ответа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693D25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693D25">
              <w:rPr>
                <w:sz w:val="22"/>
                <w:szCs w:val="22"/>
              </w:rPr>
              <w:t>Мероприятия по результатам обращения</w:t>
            </w:r>
          </w:p>
        </w:tc>
      </w:tr>
      <w:tr w:rsidR="007C749F" w:rsidRPr="00250741" w:rsidTr="00877CB1">
        <w:tc>
          <w:tcPr>
            <w:tcW w:w="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Очное обращение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Заочное обращение посредством телефонной связи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Заочное обращение посредством сети Интернет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Письменное обращение посредством почтовой связи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Оказание услуг по передаче электрической энергии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Осуществление технологического присоединения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Коммерческий учет электрической энергии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обслуживания потребителей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Техническое обслуживание электросетевых объектов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услуг по передаче электрической энергии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электрической энергии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Осуществление технологического присоединения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Коммерческий учет электрической энергии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Качество обслуживания потребителей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Техническое обслуживание электросетевых объектов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По технологическому присоединению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Заключение договора на оказание услуг по передаче электроэнергии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Организация коммерческого учета электроэнергии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Прочее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Заявителем был получен исчерпывающий ответ в установленные сроки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Заявителем был получен исчерпывающий ответ с нарушением сроков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Обращение оставлено без ответа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Выполненные мероприятия по результатам обращения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Планируемые мероприятия по результатам обращения</w:t>
            </w:r>
          </w:p>
        </w:tc>
      </w:tr>
      <w:tr w:rsidR="007C749F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5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19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21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22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25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29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9F" w:rsidRPr="00250741" w:rsidRDefault="007C749F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 w:rsidRPr="00250741">
              <w:rPr>
                <w:sz w:val="22"/>
                <w:szCs w:val="22"/>
              </w:rPr>
              <w:t>31</w:t>
            </w:r>
          </w:p>
        </w:tc>
      </w:tr>
      <w:tr w:rsidR="009C227E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Default="009C227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9C227E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E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lastRenderedPageBreak/>
              <w:t>.01.19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lastRenderedPageBreak/>
              <w:t>.05.19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lastRenderedPageBreak/>
              <w:t>.08.19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07.08.19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2AEB" w:rsidRPr="00250741" w:rsidTr="00877CB1"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877CB1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05.09.19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EB" w:rsidRPr="00250741" w:rsidRDefault="00D52AEB" w:rsidP="00877CB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C749F" w:rsidRPr="00250741" w:rsidRDefault="007C749F" w:rsidP="00877CB1">
      <w:pPr>
        <w:pStyle w:val="ConsPlusNormal"/>
        <w:ind w:firstLine="540"/>
        <w:jc w:val="both"/>
        <w:rPr>
          <w:sz w:val="22"/>
          <w:szCs w:val="22"/>
        </w:rPr>
      </w:pPr>
    </w:p>
    <w:p w:rsidR="008B071A" w:rsidRPr="00250741" w:rsidRDefault="008B071A" w:rsidP="00877CB1">
      <w:pPr>
        <w:spacing w:line="240" w:lineRule="auto"/>
        <w:rPr>
          <w:rFonts w:ascii="Times New Roman" w:hAnsi="Times New Roman" w:cs="Times New Roman"/>
        </w:rPr>
      </w:pPr>
    </w:p>
    <w:sectPr w:rsidR="008B071A" w:rsidRPr="00250741" w:rsidSect="00741306">
      <w:headerReference w:type="default" r:id="rId29"/>
      <w:footerReference w:type="default" r:id="rId30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E69" w:rsidRDefault="00151E69">
      <w:pPr>
        <w:spacing w:after="0" w:line="240" w:lineRule="auto"/>
      </w:pPr>
      <w:r>
        <w:separator/>
      </w:r>
    </w:p>
  </w:endnote>
  <w:endnote w:type="continuationSeparator" w:id="0">
    <w:p w:rsidR="00151E69" w:rsidRDefault="0015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E69" w:rsidRDefault="00151E69">
      <w:pPr>
        <w:spacing w:after="0" w:line="240" w:lineRule="auto"/>
      </w:pPr>
      <w:r>
        <w:separator/>
      </w:r>
    </w:p>
  </w:footnote>
  <w:footnote w:type="continuationSeparator" w:id="0">
    <w:p w:rsidR="00151E69" w:rsidRDefault="00151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A0" w:rsidRDefault="00F003A0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3A62"/>
    <w:multiLevelType w:val="multilevel"/>
    <w:tmpl w:val="BCC685E4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A6A103A"/>
    <w:multiLevelType w:val="hybridMultilevel"/>
    <w:tmpl w:val="889C2F0C"/>
    <w:lvl w:ilvl="0" w:tplc="02D4E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49F"/>
    <w:rsid w:val="00045529"/>
    <w:rsid w:val="00113395"/>
    <w:rsid w:val="00151E69"/>
    <w:rsid w:val="00243D02"/>
    <w:rsid w:val="00247B97"/>
    <w:rsid w:val="00250741"/>
    <w:rsid w:val="002B4168"/>
    <w:rsid w:val="002D23B8"/>
    <w:rsid w:val="0032232C"/>
    <w:rsid w:val="00386479"/>
    <w:rsid w:val="00406584"/>
    <w:rsid w:val="00431B26"/>
    <w:rsid w:val="0051544E"/>
    <w:rsid w:val="005B5ABB"/>
    <w:rsid w:val="005D3549"/>
    <w:rsid w:val="00620D87"/>
    <w:rsid w:val="00693D25"/>
    <w:rsid w:val="00725FDD"/>
    <w:rsid w:val="007371BC"/>
    <w:rsid w:val="00741306"/>
    <w:rsid w:val="007C749F"/>
    <w:rsid w:val="00856D4D"/>
    <w:rsid w:val="00877CB1"/>
    <w:rsid w:val="008B071A"/>
    <w:rsid w:val="00912632"/>
    <w:rsid w:val="00975820"/>
    <w:rsid w:val="009C227E"/>
    <w:rsid w:val="00A1305A"/>
    <w:rsid w:val="00B20004"/>
    <w:rsid w:val="00BE0071"/>
    <w:rsid w:val="00C04A10"/>
    <w:rsid w:val="00C82593"/>
    <w:rsid w:val="00C9288F"/>
    <w:rsid w:val="00D02D55"/>
    <w:rsid w:val="00D52AEB"/>
    <w:rsid w:val="00DA2EEC"/>
    <w:rsid w:val="00DB413C"/>
    <w:rsid w:val="00DC3DC0"/>
    <w:rsid w:val="00DD4C82"/>
    <w:rsid w:val="00DE3762"/>
    <w:rsid w:val="00E91FDE"/>
    <w:rsid w:val="00F003A0"/>
    <w:rsid w:val="00FE0B09"/>
    <w:rsid w:val="00FE1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6A62"/>
  <w15:docId w15:val="{3508F678-B734-4D58-A803-5C04471B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4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000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C7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C74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List Paragraph"/>
    <w:aliases w:val="Нумерованый список,List Paragraph1"/>
    <w:basedOn w:val="a"/>
    <w:link w:val="a6"/>
    <w:uiPriority w:val="34"/>
    <w:qFormat/>
    <w:rsid w:val="00693D25"/>
    <w:pPr>
      <w:spacing w:after="200" w:line="276" w:lineRule="auto"/>
      <w:ind w:left="720"/>
      <w:contextualSpacing/>
    </w:pPr>
    <w:rPr>
      <w:rFonts w:ascii="Calibri" w:eastAsiaTheme="minorHAnsi" w:hAnsi="Calibri" w:cs="Times New Roman"/>
      <w:lang w:eastAsia="en-US"/>
    </w:rPr>
  </w:style>
  <w:style w:type="character" w:customStyle="1" w:styleId="a6">
    <w:name w:val="Абзац списка Знак"/>
    <w:aliases w:val="Нумерованый список Знак,List Paragraph1 Знак"/>
    <w:link w:val="a5"/>
    <w:uiPriority w:val="34"/>
    <w:rsid w:val="00693D2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image" Target="media/image3.wmf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47B2B-693A-4763-AEA7-8AF5B47A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21</Pages>
  <Words>3411</Words>
  <Characters>19448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22</cp:revision>
  <cp:lastPrinted>2020-03-03T08:29:00Z</cp:lastPrinted>
  <dcterms:created xsi:type="dcterms:W3CDTF">2019-02-11T00:39:00Z</dcterms:created>
  <dcterms:modified xsi:type="dcterms:W3CDTF">2020-03-04T00:07:00Z</dcterms:modified>
</cp:coreProperties>
</file>